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B12E" w14:textId="018C055A" w:rsidR="006D7987" w:rsidRPr="006E7392" w:rsidRDefault="006D7987" w:rsidP="009A4798">
      <w:pPr>
        <w:pStyle w:val="Default"/>
        <w:jc w:val="center"/>
        <w:rPr>
          <w:b/>
          <w:i/>
          <w:iCs/>
          <w:sz w:val="44"/>
          <w:szCs w:val="44"/>
        </w:rPr>
      </w:pPr>
      <w:r w:rsidRPr="006E7392">
        <w:rPr>
          <w:b/>
          <w:i/>
          <w:iCs/>
          <w:sz w:val="44"/>
          <w:szCs w:val="44"/>
        </w:rPr>
        <w:t>-</w:t>
      </w:r>
      <w:r w:rsidR="00E0502C" w:rsidRPr="006E7392">
        <w:rPr>
          <w:b/>
          <w:i/>
          <w:iCs/>
          <w:sz w:val="44"/>
          <w:szCs w:val="44"/>
        </w:rPr>
        <w:t>Ten Questions</w:t>
      </w:r>
      <w:r w:rsidRPr="006E7392">
        <w:rPr>
          <w:b/>
          <w:i/>
          <w:iCs/>
          <w:sz w:val="44"/>
          <w:szCs w:val="44"/>
        </w:rPr>
        <w:t>-</w:t>
      </w:r>
    </w:p>
    <w:p w14:paraId="54EED72E" w14:textId="73B5FC13" w:rsidR="00E0502C" w:rsidRPr="008902F6" w:rsidRDefault="00E0502C" w:rsidP="009A4798">
      <w:pPr>
        <w:pStyle w:val="Default"/>
        <w:jc w:val="center"/>
        <w:rPr>
          <w:iCs/>
          <w:sz w:val="36"/>
          <w:szCs w:val="36"/>
        </w:rPr>
      </w:pPr>
      <w:r w:rsidRPr="006E7392">
        <w:rPr>
          <w:iCs/>
          <w:sz w:val="36"/>
          <w:szCs w:val="36"/>
        </w:rPr>
        <w:t xml:space="preserve">The Risk Decision </w:t>
      </w:r>
      <w:r w:rsidR="006D7987" w:rsidRPr="006E7392">
        <w:rPr>
          <w:iCs/>
          <w:sz w:val="36"/>
          <w:szCs w:val="36"/>
        </w:rPr>
        <w:t>F</w:t>
      </w:r>
      <w:r w:rsidRPr="006E7392">
        <w:rPr>
          <w:iCs/>
          <w:sz w:val="36"/>
          <w:szCs w:val="36"/>
        </w:rPr>
        <w:t>ramework</w:t>
      </w:r>
    </w:p>
    <w:p w14:paraId="69C1DAE5" w14:textId="5195F59B" w:rsidR="00E0502C" w:rsidRPr="008902F6" w:rsidRDefault="00E0502C" w:rsidP="00E0502C">
      <w:pPr>
        <w:pStyle w:val="Default"/>
        <w:ind w:left="720" w:hanging="360"/>
        <w:rPr>
          <w:b/>
          <w:i/>
          <w:sz w:val="28"/>
          <w:szCs w:val="28"/>
        </w:rPr>
      </w:pPr>
      <w:r w:rsidRPr="008902F6">
        <w:rPr>
          <w:b/>
          <w:i/>
          <w:iCs/>
          <w:sz w:val="28"/>
          <w:szCs w:val="28"/>
        </w:rPr>
        <w:t xml:space="preserve">Risk Assessment: </w:t>
      </w:r>
    </w:p>
    <w:p w14:paraId="4CF78591" w14:textId="662254E4" w:rsidR="00E0502C" w:rsidRDefault="00E0502C" w:rsidP="008902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8902F6">
        <w:rPr>
          <w:sz w:val="28"/>
          <w:szCs w:val="28"/>
        </w:rPr>
        <w:t xml:space="preserve">What are the critical values at risk? </w:t>
      </w:r>
    </w:p>
    <w:p w14:paraId="4E1F9541" w14:textId="5C14DD0D" w:rsidR="00FA0E4A" w:rsidRPr="00FA0E4A" w:rsidRDefault="00FA0E4A" w:rsidP="00FA0E4A">
      <w:pPr>
        <w:pStyle w:val="Default"/>
        <w:ind w:left="360" w:firstLine="36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The critical values</w:t>
      </w:r>
      <w:r>
        <w:rPr>
          <w:rFonts w:ascii="Arial" w:hAnsi="Arial" w:cs="Arial"/>
          <w:color w:val="1F497D" w:themeColor="text2"/>
        </w:rPr>
        <w:t xml:space="preserve"> </w:t>
      </w:r>
    </w:p>
    <w:p w14:paraId="1862769F" w14:textId="5B96FDE3" w:rsidR="008902F6" w:rsidRDefault="008902F6" w:rsidP="008902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8902F6">
        <w:rPr>
          <w:sz w:val="28"/>
          <w:szCs w:val="28"/>
        </w:rPr>
        <w:t xml:space="preserve">What is the chance the critical values will be impacted, and if </w:t>
      </w:r>
      <w:proofErr w:type="gramStart"/>
      <w:r w:rsidRPr="008902F6">
        <w:rPr>
          <w:sz w:val="28"/>
          <w:szCs w:val="28"/>
        </w:rPr>
        <w:t>so</w:t>
      </w:r>
      <w:proofErr w:type="gramEnd"/>
      <w:r w:rsidRPr="008902F6">
        <w:rPr>
          <w:sz w:val="28"/>
          <w:szCs w:val="28"/>
        </w:rPr>
        <w:t xml:space="preserve"> what are the consequences</w:t>
      </w:r>
      <w:r>
        <w:rPr>
          <w:sz w:val="28"/>
          <w:szCs w:val="28"/>
        </w:rPr>
        <w:t>?</w:t>
      </w:r>
    </w:p>
    <w:p w14:paraId="4A96D05F" w14:textId="62E6B87B" w:rsidR="008902F6" w:rsidRPr="009A4798" w:rsidRDefault="009A4798" w:rsidP="008902F6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 xml:space="preserve">Risk of </w:t>
      </w:r>
    </w:p>
    <w:p w14:paraId="0FD5ECB0" w14:textId="092A1AAA" w:rsidR="008902F6" w:rsidRDefault="008902F6" w:rsidP="008902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8902F6">
        <w:rPr>
          <w:sz w:val="28"/>
          <w:szCs w:val="28"/>
        </w:rPr>
        <w:t>What are the opportunities to manage fire to meet land management objectives?</w:t>
      </w:r>
    </w:p>
    <w:p w14:paraId="2F4DA288" w14:textId="73BB0B50" w:rsidR="008902F6" w:rsidRPr="009A4798" w:rsidRDefault="009A4798" w:rsidP="008902F6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Opportunities</w:t>
      </w:r>
    </w:p>
    <w:p w14:paraId="686CBF9F" w14:textId="3634122C" w:rsidR="008902F6" w:rsidRDefault="008902F6" w:rsidP="008902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8902F6">
        <w:rPr>
          <w:sz w:val="28"/>
          <w:szCs w:val="28"/>
        </w:rPr>
        <w:t xml:space="preserve">What </w:t>
      </w:r>
      <w:proofErr w:type="gramStart"/>
      <w:r w:rsidRPr="008902F6">
        <w:rPr>
          <w:sz w:val="28"/>
          <w:szCs w:val="28"/>
        </w:rPr>
        <w:t>are</w:t>
      </w:r>
      <w:proofErr w:type="gramEnd"/>
      <w:r w:rsidRPr="008902F6">
        <w:rPr>
          <w:sz w:val="28"/>
          <w:szCs w:val="28"/>
        </w:rPr>
        <w:t xml:space="preserve"> the possible low probability/high consequence events? </w:t>
      </w:r>
    </w:p>
    <w:p w14:paraId="06AA00B3" w14:textId="690F60DC" w:rsidR="008902F6" w:rsidRPr="009A4798" w:rsidRDefault="009A4798" w:rsidP="008902F6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 xml:space="preserve">Driving accidents </w:t>
      </w:r>
    </w:p>
    <w:p w14:paraId="1FAD9ADC" w14:textId="1183EF70" w:rsidR="008902F6" w:rsidRDefault="008902F6" w:rsidP="008902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8902F6">
        <w:rPr>
          <w:sz w:val="28"/>
          <w:szCs w:val="28"/>
        </w:rPr>
        <w:t xml:space="preserve">Who are the stakeholders that should be consulted prior to </w:t>
      </w:r>
      <w:proofErr w:type="gramStart"/>
      <w:r w:rsidRPr="008902F6">
        <w:rPr>
          <w:sz w:val="28"/>
          <w:szCs w:val="28"/>
        </w:rPr>
        <w:t>making a decision</w:t>
      </w:r>
      <w:proofErr w:type="gramEnd"/>
      <w:r w:rsidRPr="008902F6">
        <w:rPr>
          <w:sz w:val="28"/>
          <w:szCs w:val="28"/>
        </w:rPr>
        <w:t>?</w:t>
      </w:r>
    </w:p>
    <w:p w14:paraId="0D855BE8" w14:textId="29450AAB" w:rsidR="008902F6" w:rsidRPr="009A4798" w:rsidRDefault="009A4798" w:rsidP="008902F6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Stakeholders</w:t>
      </w:r>
    </w:p>
    <w:p w14:paraId="5F6729BA" w14:textId="77777777" w:rsidR="008902F6" w:rsidRPr="008902F6" w:rsidRDefault="008902F6" w:rsidP="00E0502C">
      <w:pPr>
        <w:pStyle w:val="Default"/>
        <w:ind w:left="720" w:hanging="360"/>
        <w:rPr>
          <w:sz w:val="28"/>
          <w:szCs w:val="28"/>
        </w:rPr>
      </w:pPr>
    </w:p>
    <w:p w14:paraId="69DA1B7A" w14:textId="77777777" w:rsidR="00E0502C" w:rsidRPr="008902F6" w:rsidRDefault="00E0502C" w:rsidP="00E0502C">
      <w:pPr>
        <w:pStyle w:val="Default"/>
        <w:ind w:left="720" w:hanging="360"/>
        <w:rPr>
          <w:b/>
          <w:sz w:val="28"/>
          <w:szCs w:val="28"/>
        </w:rPr>
      </w:pPr>
      <w:r w:rsidRPr="008902F6">
        <w:rPr>
          <w:b/>
          <w:i/>
          <w:iCs/>
          <w:sz w:val="28"/>
          <w:szCs w:val="28"/>
        </w:rPr>
        <w:t>Risk Decision:</w:t>
      </w:r>
    </w:p>
    <w:p w14:paraId="6F5D06A9" w14:textId="1E12DADE" w:rsidR="00E0502C" w:rsidRDefault="00E0502C" w:rsidP="008902F6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902F6">
        <w:rPr>
          <w:sz w:val="28"/>
          <w:szCs w:val="28"/>
        </w:rPr>
        <w:t xml:space="preserve">What alternatives (objectives, strategies, and tactics) are being considered? </w:t>
      </w:r>
    </w:p>
    <w:p w14:paraId="682F368A" w14:textId="4AD87D81" w:rsidR="008902F6" w:rsidRPr="009A4798" w:rsidRDefault="009A4798" w:rsidP="008902F6">
      <w:pPr>
        <w:pStyle w:val="Default"/>
        <w:ind w:left="72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Indirect </w:t>
      </w:r>
    </w:p>
    <w:p w14:paraId="5ED57E73" w14:textId="44441556" w:rsidR="00E0502C" w:rsidRDefault="00E0502C" w:rsidP="008902F6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902F6">
        <w:rPr>
          <w:sz w:val="28"/>
          <w:szCs w:val="28"/>
        </w:rPr>
        <w:t>What is the exposure of responders for the alternatives being considered?</w:t>
      </w:r>
    </w:p>
    <w:p w14:paraId="583354AB" w14:textId="4E9AF49F" w:rsidR="008902F6" w:rsidRPr="009A4798" w:rsidRDefault="009A4798" w:rsidP="008902F6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Exposure from incident has largely been mitigated by utilizing indirect tactics</w:t>
      </w:r>
    </w:p>
    <w:p w14:paraId="3F60E1C3" w14:textId="14CB30AB" w:rsidR="00E0502C" w:rsidRDefault="00E0502C" w:rsidP="008902F6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902F6">
        <w:rPr>
          <w:sz w:val="28"/>
          <w:szCs w:val="28"/>
        </w:rPr>
        <w:t xml:space="preserve">What is the relative probability of success associated with the alternatives being considered? </w:t>
      </w:r>
    </w:p>
    <w:p w14:paraId="28AD20AC" w14:textId="4BF11E39" w:rsidR="008902F6" w:rsidRPr="009A4798" w:rsidRDefault="009A4798" w:rsidP="008902F6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Relative probability of success on this incident is high</w:t>
      </w:r>
    </w:p>
    <w:p w14:paraId="02C1C378" w14:textId="10B0D667" w:rsidR="00E0502C" w:rsidRDefault="00E0502C" w:rsidP="008902F6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902F6">
        <w:rPr>
          <w:sz w:val="28"/>
          <w:szCs w:val="28"/>
        </w:rPr>
        <w:t>What alternative provides for the best balance between the desired outcome and exposure to responders?</w:t>
      </w:r>
    </w:p>
    <w:p w14:paraId="73B56356" w14:textId="1FB343DD" w:rsidR="008902F6" w:rsidRPr="009A4798" w:rsidRDefault="009A4798" w:rsidP="008902F6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 xml:space="preserve">The current </w:t>
      </w:r>
      <w:proofErr w:type="spellStart"/>
      <w:proofErr w:type="gramStart"/>
      <w:r>
        <w:rPr>
          <w:rFonts w:ascii="Arial" w:hAnsi="Arial" w:cs="Arial"/>
          <w:color w:val="1F497D" w:themeColor="text2"/>
        </w:rPr>
        <w:t>coarse</w:t>
      </w:r>
      <w:proofErr w:type="spellEnd"/>
      <w:proofErr w:type="gramEnd"/>
      <w:r>
        <w:rPr>
          <w:rFonts w:ascii="Arial" w:hAnsi="Arial" w:cs="Arial"/>
          <w:color w:val="1F497D" w:themeColor="text2"/>
        </w:rPr>
        <w:t xml:space="preserve"> of action provides</w:t>
      </w:r>
    </w:p>
    <w:p w14:paraId="5E748CF6" w14:textId="3D39661F" w:rsidR="00E0502C" w:rsidRDefault="00E0502C" w:rsidP="008902F6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902F6">
        <w:rPr>
          <w:sz w:val="28"/>
          <w:szCs w:val="28"/>
        </w:rPr>
        <w:t xml:space="preserve">What are the critical thresholds that will trigger reconsideration of the proposed alternative and how will they be monitored? </w:t>
      </w:r>
    </w:p>
    <w:p w14:paraId="746E0EC4" w14:textId="653D73B0" w:rsidR="008902F6" w:rsidRPr="009A4798" w:rsidRDefault="008902F6" w:rsidP="008902F6">
      <w:pPr>
        <w:pStyle w:val="Default"/>
        <w:ind w:left="720"/>
        <w:rPr>
          <w:rFonts w:ascii="Arial" w:hAnsi="Arial" w:cs="Arial"/>
        </w:rPr>
      </w:pPr>
      <w:r w:rsidRPr="009A4798">
        <w:rPr>
          <w:rFonts w:ascii="Arial" w:hAnsi="Arial" w:cs="Arial"/>
          <w:color w:val="1F497D" w:themeColor="text2"/>
        </w:rPr>
        <w:t>C</w:t>
      </w:r>
      <w:r w:rsidR="009A4798">
        <w:rPr>
          <w:rFonts w:ascii="Arial" w:hAnsi="Arial" w:cs="Arial"/>
          <w:color w:val="1F497D" w:themeColor="text2"/>
        </w:rPr>
        <w:t xml:space="preserve">hanges in fire behavior </w:t>
      </w:r>
    </w:p>
    <w:p w14:paraId="3850A651" w14:textId="77777777" w:rsidR="00E0502C" w:rsidRPr="008902F6" w:rsidRDefault="00E0502C" w:rsidP="00E0502C">
      <w:pPr>
        <w:pStyle w:val="Default"/>
        <w:ind w:left="720" w:hanging="360"/>
        <w:rPr>
          <w:sz w:val="28"/>
          <w:szCs w:val="28"/>
        </w:rPr>
      </w:pPr>
    </w:p>
    <w:p w14:paraId="09093FF4" w14:textId="77777777" w:rsidR="002B3A31" w:rsidRPr="00E0502C" w:rsidRDefault="002B3A31">
      <w:pPr>
        <w:rPr>
          <w:sz w:val="36"/>
          <w:szCs w:val="36"/>
        </w:rPr>
      </w:pPr>
    </w:p>
    <w:sectPr w:rsidR="002B3A31" w:rsidRPr="00E0502C" w:rsidSect="008902F6"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713"/>
    <w:multiLevelType w:val="hybridMultilevel"/>
    <w:tmpl w:val="3EC44718"/>
    <w:lvl w:ilvl="0" w:tplc="B9928DD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5D5275"/>
    <w:multiLevelType w:val="hybridMultilevel"/>
    <w:tmpl w:val="5154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27F4F"/>
    <w:multiLevelType w:val="hybridMultilevel"/>
    <w:tmpl w:val="E08C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E71F1"/>
    <w:multiLevelType w:val="hybridMultilevel"/>
    <w:tmpl w:val="6018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016E"/>
    <w:multiLevelType w:val="hybridMultilevel"/>
    <w:tmpl w:val="152449BA"/>
    <w:lvl w:ilvl="0" w:tplc="B6A0D07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02C"/>
    <w:rsid w:val="002B3A31"/>
    <w:rsid w:val="005E4185"/>
    <w:rsid w:val="006D7987"/>
    <w:rsid w:val="006E7392"/>
    <w:rsid w:val="008902F6"/>
    <w:rsid w:val="009A4798"/>
    <w:rsid w:val="00B07D5D"/>
    <w:rsid w:val="00DE44BE"/>
    <w:rsid w:val="00E0502C"/>
    <w:rsid w:val="00F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63C6"/>
  <w15:docId w15:val="{64B875BF-97D8-4DE9-BE73-0CCC4945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9F41D4ECCD84087ED03E646B252B4" ma:contentTypeVersion="12" ma:contentTypeDescription="Create a new document." ma:contentTypeScope="" ma:versionID="fef66ce8ad2f3c781cb0738436784f77">
  <xsd:schema xmlns:xsd="http://www.w3.org/2001/XMLSchema" xmlns:xs="http://www.w3.org/2001/XMLSchema" xmlns:p="http://schemas.microsoft.com/office/2006/metadata/properties" xmlns:ns2="65ace62d-6efc-46ca-81c8-9d94253703a2" xmlns:ns3="30a9ac8f-a0e1-4c1b-bb37-3797293e7d24" targetNamespace="http://schemas.microsoft.com/office/2006/metadata/properties" ma:root="true" ma:fieldsID="dc99688830abb4fedc84c2ff48566b68" ns2:_="" ns3:_="">
    <xsd:import namespace="65ace62d-6efc-46ca-81c8-9d94253703a2"/>
    <xsd:import namespace="30a9ac8f-a0e1-4c1b-bb37-3797293e7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e62d-6efc-46ca-81c8-9d942537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9ac8f-a0e1-4c1b-bb37-3797293e7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07DBD-1FDC-4E80-93E7-C102E6E4B927}"/>
</file>

<file path=customXml/itemProps2.xml><?xml version="1.0" encoding="utf-8"?>
<ds:datastoreItem xmlns:ds="http://schemas.openxmlformats.org/officeDocument/2006/customXml" ds:itemID="{F0B3C051-89F9-4CF5-9DD1-1387DDA40DC0}"/>
</file>

<file path=customXml/itemProps3.xml><?xml version="1.0" encoding="utf-8"?>
<ds:datastoreItem xmlns:ds="http://schemas.openxmlformats.org/officeDocument/2006/customXml" ds:itemID="{0D1C7326-5628-47A8-967C-746430564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Susan A -FS</dc:creator>
  <cp:keywords/>
  <dc:description/>
  <cp:lastModifiedBy>O'Connor, Casey A</cp:lastModifiedBy>
  <cp:revision>6</cp:revision>
  <cp:lastPrinted>2020-07-24T14:14:00Z</cp:lastPrinted>
  <dcterms:created xsi:type="dcterms:W3CDTF">2013-03-13T13:54:00Z</dcterms:created>
  <dcterms:modified xsi:type="dcterms:W3CDTF">2020-07-24T14:16:00Z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0x010100D6B9F41D4ECCD84087ED03E646B252B4</vt:lpwstr>
  </property>
</Properties>
</file>